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6A39" w:rsidRDefault="006C65CF">
      <w:r w:rsidRPr="006C65CF">
        <w:drawing>
          <wp:inline distT="0" distB="0" distL="0" distR="0">
            <wp:extent cx="5624951" cy="877576"/>
            <wp:effectExtent l="0" t="0" r="0" b="0"/>
            <wp:docPr id="1" name="Picture 1" descr="sns LOGO- b&amp;w"/>
            <wp:cNvGraphicFramePr/>
            <a:graphic xmlns:a="http://schemas.openxmlformats.org/drawingml/2006/main">
              <a:graphicData uri="http://schemas.openxmlformats.org/drawingml/2006/picture">
                <pic:pic xmlns:pic="http://schemas.openxmlformats.org/drawingml/2006/picture">
                  <pic:nvPicPr>
                    <pic:cNvPr id="0" name="Picture 3" descr="sns LOGO- b&amp;w"/>
                    <pic:cNvPicPr>
                      <a:picLocks noChangeAspect="1" noChangeArrowheads="1"/>
                    </pic:cNvPicPr>
                  </pic:nvPicPr>
                  <pic:blipFill>
                    <a:blip r:embed="rId5" cstate="print"/>
                    <a:srcRect l="21211" r="-16351"/>
                    <a:stretch>
                      <a:fillRect/>
                    </a:stretch>
                  </pic:blipFill>
                  <pic:spPr bwMode="auto">
                    <a:xfrm>
                      <a:off x="0" y="0"/>
                      <a:ext cx="5624951" cy="877576"/>
                    </a:xfrm>
                    <a:prstGeom prst="rect">
                      <a:avLst/>
                    </a:prstGeom>
                    <a:noFill/>
                    <a:ln w="9525">
                      <a:noFill/>
                      <a:miter lim="800000"/>
                      <a:headEnd/>
                      <a:tailEnd/>
                    </a:ln>
                  </pic:spPr>
                </pic:pic>
              </a:graphicData>
            </a:graphic>
          </wp:inline>
        </w:drawing>
      </w:r>
    </w:p>
    <w:p w:rsidR="006C65CF" w:rsidRDefault="006C65CF">
      <w:pPr>
        <w:contextualSpacing/>
        <w:rPr>
          <w:sz w:val="28"/>
          <w:szCs w:val="28"/>
        </w:rPr>
      </w:pPr>
      <w:r>
        <w:rPr>
          <w:sz w:val="28"/>
          <w:szCs w:val="28"/>
        </w:rPr>
        <w:t>CLASS: LKG</w:t>
      </w:r>
    </w:p>
    <w:p w:rsidR="006C65CF" w:rsidRDefault="006C65CF">
      <w:pPr>
        <w:contextualSpacing/>
        <w:rPr>
          <w:sz w:val="28"/>
          <w:szCs w:val="28"/>
        </w:rPr>
      </w:pPr>
      <w:r>
        <w:rPr>
          <w:sz w:val="28"/>
          <w:szCs w:val="28"/>
        </w:rPr>
        <w:t>SUBJECT: ENVIRONMENTAL SCIENCE</w:t>
      </w:r>
    </w:p>
    <w:p w:rsidR="006C65CF" w:rsidRDefault="006C65CF" w:rsidP="006C65CF">
      <w:pPr>
        <w:pStyle w:val="ListParagraph"/>
        <w:numPr>
          <w:ilvl w:val="0"/>
          <w:numId w:val="1"/>
        </w:numPr>
        <w:jc w:val="center"/>
        <w:rPr>
          <w:sz w:val="28"/>
          <w:szCs w:val="28"/>
        </w:rPr>
      </w:pPr>
      <w:r>
        <w:rPr>
          <w:sz w:val="28"/>
          <w:szCs w:val="28"/>
        </w:rPr>
        <w:t>MYSELF</w:t>
      </w:r>
    </w:p>
    <w:p w:rsidR="006C65CF" w:rsidRDefault="006C65CF" w:rsidP="006C65CF">
      <w:pPr>
        <w:pStyle w:val="ListParagraph"/>
        <w:rPr>
          <w:sz w:val="28"/>
          <w:szCs w:val="28"/>
        </w:rPr>
      </w:pPr>
      <w:r>
        <w:rPr>
          <w:sz w:val="28"/>
          <w:szCs w:val="28"/>
        </w:rPr>
        <w:t xml:space="preserve">(Learning through activity: </w:t>
      </w:r>
      <w:proofErr w:type="gramStart"/>
      <w:r>
        <w:rPr>
          <w:sz w:val="28"/>
          <w:szCs w:val="28"/>
        </w:rPr>
        <w:t>A  box</w:t>
      </w:r>
      <w:proofErr w:type="gramEnd"/>
      <w:r>
        <w:rPr>
          <w:sz w:val="28"/>
          <w:szCs w:val="28"/>
        </w:rPr>
        <w:t xml:space="preserve"> with a mirror pasted inside. Now, Children are allowed to </w:t>
      </w:r>
      <w:proofErr w:type="gramStart"/>
      <w:r>
        <w:rPr>
          <w:sz w:val="28"/>
          <w:szCs w:val="28"/>
        </w:rPr>
        <w:t>seated</w:t>
      </w:r>
      <w:proofErr w:type="gramEnd"/>
      <w:r>
        <w:rPr>
          <w:sz w:val="28"/>
          <w:szCs w:val="28"/>
        </w:rPr>
        <w:t xml:space="preserve"> in semicircle and the box was passed to each child to open the box and peek into it to see the ‘special person’. Once the children have looked into the box, they find out that the special person is ‘himself/herse</w:t>
      </w:r>
      <w:r w:rsidRPr="006C65CF">
        <w:rPr>
          <w:sz w:val="28"/>
          <w:szCs w:val="28"/>
        </w:rPr>
        <w:t>lf’.</w:t>
      </w:r>
    </w:p>
    <w:p w:rsidR="006C65CF" w:rsidRDefault="006C65CF" w:rsidP="006C65CF">
      <w:pPr>
        <w:pStyle w:val="ListParagraph"/>
        <w:rPr>
          <w:sz w:val="28"/>
          <w:szCs w:val="28"/>
        </w:rPr>
      </w:pPr>
    </w:p>
    <w:p w:rsidR="006C65CF" w:rsidRPr="006C65CF" w:rsidRDefault="006C65CF" w:rsidP="006C65CF">
      <w:pPr>
        <w:pStyle w:val="ListParagraph"/>
        <w:rPr>
          <w:sz w:val="28"/>
          <w:szCs w:val="28"/>
        </w:rPr>
      </w:pPr>
      <w:r>
        <w:rPr>
          <w:noProof/>
          <w:lang w:eastAsia="en-IN"/>
        </w:rPr>
        <w:drawing>
          <wp:inline distT="0" distB="0" distL="0" distR="0">
            <wp:extent cx="5452772" cy="4241260"/>
            <wp:effectExtent l="19050" t="0" r="0" b="0"/>
            <wp:docPr id="2" name="Picture 1" descr="C:\Users\elcot\AppData\Local\Microsoft\Windows\INetCache\Content.Word\20190630_1557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cot\AppData\Local\Microsoft\Windows\INetCache\Content.Word\20190630_155719.jpg"/>
                    <pic:cNvPicPr>
                      <a:picLocks noChangeAspect="1" noChangeArrowheads="1"/>
                    </pic:cNvPicPr>
                  </pic:nvPicPr>
                  <pic:blipFill>
                    <a:blip r:embed="rId6" cstate="print"/>
                    <a:srcRect/>
                    <a:stretch>
                      <a:fillRect/>
                    </a:stretch>
                  </pic:blipFill>
                  <pic:spPr bwMode="auto">
                    <a:xfrm>
                      <a:off x="0" y="0"/>
                      <a:ext cx="5475544" cy="4258973"/>
                    </a:xfrm>
                    <a:prstGeom prst="rect">
                      <a:avLst/>
                    </a:prstGeom>
                    <a:noFill/>
                    <a:ln w="9525">
                      <a:noFill/>
                      <a:miter lim="800000"/>
                      <a:headEnd/>
                      <a:tailEnd/>
                    </a:ln>
                  </pic:spPr>
                </pic:pic>
              </a:graphicData>
            </a:graphic>
          </wp:inline>
        </w:drawing>
      </w:r>
    </w:p>
    <w:sectPr w:rsidR="006C65CF" w:rsidRPr="006C65CF" w:rsidSect="00826A3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EB7E32"/>
    <w:multiLevelType w:val="hybridMultilevel"/>
    <w:tmpl w:val="6C0A520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6C65CF"/>
    <w:rsid w:val="00320161"/>
    <w:rsid w:val="006C65CF"/>
    <w:rsid w:val="00826A39"/>
    <w:rsid w:val="00950118"/>
    <w:rsid w:val="00C07796"/>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before="100" w:beforeAutospacing="1" w:after="100" w:afterAutospacing="1"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A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65CF"/>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5CF"/>
    <w:rPr>
      <w:rFonts w:ascii="Tahoma" w:hAnsi="Tahoma" w:cs="Tahoma"/>
      <w:sz w:val="16"/>
      <w:szCs w:val="16"/>
    </w:rPr>
  </w:style>
  <w:style w:type="paragraph" w:styleId="ListParagraph">
    <w:name w:val="List Paragraph"/>
    <w:basedOn w:val="Normal"/>
    <w:uiPriority w:val="34"/>
    <w:qFormat/>
    <w:rsid w:val="006C65C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55</Words>
  <Characters>316</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ELCOT</dc:creator>
  <cp:lastModifiedBy>ELCOT</cp:lastModifiedBy>
  <cp:revision>1</cp:revision>
  <dcterms:created xsi:type="dcterms:W3CDTF">2019-06-30T10:27:00Z</dcterms:created>
  <dcterms:modified xsi:type="dcterms:W3CDTF">2019-06-30T10:39:00Z</dcterms:modified>
</cp:coreProperties>
</file>